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F77" w:rsidRPr="00575B20" w:rsidRDefault="00345F77" w:rsidP="00345F77">
      <w:pPr>
        <w:jc w:val="right"/>
        <w:rPr>
          <w:b/>
          <w:sz w:val="32"/>
          <w:szCs w:val="32"/>
        </w:rPr>
      </w:pPr>
      <w:r w:rsidRPr="00575B20">
        <w:rPr>
          <w:b/>
          <w:sz w:val="32"/>
          <w:szCs w:val="32"/>
        </w:rPr>
        <w:t>Commune de MONT-SAINT-GUIBERT</w:t>
      </w:r>
    </w:p>
    <w:p w:rsidR="00345F77" w:rsidRPr="00575B20" w:rsidRDefault="00345F77" w:rsidP="00345F77">
      <w:pPr>
        <w:jc w:val="right"/>
        <w:rPr>
          <w:b/>
          <w:sz w:val="32"/>
          <w:szCs w:val="32"/>
        </w:rPr>
      </w:pPr>
    </w:p>
    <w:p w:rsidR="00663937" w:rsidRPr="00663937" w:rsidRDefault="00663937" w:rsidP="00663937">
      <w:pPr>
        <w:pBdr>
          <w:top w:val="single" w:sz="4" w:space="1" w:color="auto"/>
          <w:left w:val="single" w:sz="4" w:space="4" w:color="auto"/>
          <w:bottom w:val="single" w:sz="4" w:space="1" w:color="auto"/>
          <w:right w:val="single" w:sz="4" w:space="4" w:color="auto"/>
        </w:pBdr>
        <w:shd w:val="pct20" w:color="auto" w:fill="auto"/>
        <w:jc w:val="center"/>
        <w:rPr>
          <w:rFonts w:eastAsia="Times New Roman" w:cs="Times New Roman"/>
          <w:b/>
          <w:sz w:val="28"/>
          <w:szCs w:val="28"/>
          <w:lang w:val="fr-FR" w:eastAsia="fr-FR"/>
        </w:rPr>
      </w:pPr>
      <w:r w:rsidRPr="00663937">
        <w:rPr>
          <w:rFonts w:eastAsia="Times New Roman" w:cs="Times New Roman"/>
          <w:b/>
          <w:sz w:val="28"/>
          <w:szCs w:val="28"/>
          <w:lang w:val="fr-FR" w:eastAsia="fr-FR"/>
        </w:rPr>
        <w:t>Demande de certificat d’urbanisme n°2</w:t>
      </w:r>
    </w:p>
    <w:p w:rsidR="0090172F" w:rsidRPr="00575B20" w:rsidRDefault="0090172F" w:rsidP="00FE1AAA">
      <w:pPr>
        <w:rPr>
          <w:sz w:val="24"/>
          <w:szCs w:val="24"/>
        </w:rPr>
      </w:pPr>
    </w:p>
    <w:p w:rsidR="0090172F" w:rsidRPr="00575B20" w:rsidRDefault="0090172F" w:rsidP="00FE1AAA">
      <w:pPr>
        <w:rPr>
          <w:b/>
          <w:sz w:val="24"/>
          <w:szCs w:val="24"/>
          <w:u w:val="single"/>
        </w:rPr>
      </w:pPr>
      <w:r w:rsidRPr="00575B20">
        <w:rPr>
          <w:b/>
          <w:sz w:val="24"/>
          <w:szCs w:val="24"/>
          <w:u w:val="single"/>
        </w:rPr>
        <w:t>Liste des documents et nombre d’exemplaire</w:t>
      </w:r>
      <w:r w:rsidR="00691E25" w:rsidRPr="00575B20">
        <w:rPr>
          <w:b/>
          <w:sz w:val="24"/>
          <w:szCs w:val="24"/>
          <w:u w:val="single"/>
        </w:rPr>
        <w:t>s</w:t>
      </w:r>
      <w:r w:rsidRPr="00575B20">
        <w:rPr>
          <w:b/>
          <w:sz w:val="24"/>
          <w:szCs w:val="24"/>
          <w:u w:val="single"/>
        </w:rPr>
        <w:t xml:space="preserve"> à fournir</w:t>
      </w:r>
    </w:p>
    <w:p w:rsidR="0090172F" w:rsidRPr="00575B20" w:rsidRDefault="007224DA" w:rsidP="00FE1AAA">
      <w:pPr>
        <w:rPr>
          <w:b/>
          <w:i/>
          <w:sz w:val="24"/>
          <w:szCs w:val="24"/>
        </w:rPr>
      </w:pPr>
      <w:r w:rsidRPr="00575B20">
        <w:rPr>
          <w:b/>
          <w:i/>
          <w:sz w:val="24"/>
          <w:szCs w:val="24"/>
        </w:rPr>
        <w:t>Les documents devront également être fournis sur support informatique</w:t>
      </w:r>
    </w:p>
    <w:p w:rsidR="00DA16CE" w:rsidRPr="00575B20" w:rsidRDefault="0090172F" w:rsidP="00DA16CE">
      <w:pPr>
        <w:pStyle w:val="Paragraphedeliste"/>
        <w:numPr>
          <w:ilvl w:val="0"/>
          <w:numId w:val="1"/>
        </w:numPr>
        <w:jc w:val="both"/>
        <w:rPr>
          <w:sz w:val="24"/>
          <w:szCs w:val="24"/>
        </w:rPr>
      </w:pPr>
      <w:r w:rsidRPr="00575B20">
        <w:rPr>
          <w:sz w:val="24"/>
          <w:szCs w:val="24"/>
        </w:rPr>
        <w:t>U</w:t>
      </w:r>
      <w:r w:rsidR="00FE1AAA" w:rsidRPr="00575B20">
        <w:rPr>
          <w:sz w:val="24"/>
          <w:szCs w:val="24"/>
        </w:rPr>
        <w:t>ne demande de permis, rédigée sur un formulaire dressé par la commune et mis gratuitement par elle à la disposition du demandeur; le formulaire doit comprendre le t</w:t>
      </w:r>
      <w:r w:rsidR="002A21CB" w:rsidRPr="00575B20">
        <w:rPr>
          <w:sz w:val="24"/>
          <w:szCs w:val="24"/>
        </w:rPr>
        <w:t>exte du modèle repris à l'annexe</w:t>
      </w:r>
      <w:r w:rsidR="00FE1AAA" w:rsidRPr="00575B20">
        <w:rPr>
          <w:sz w:val="24"/>
          <w:szCs w:val="24"/>
        </w:rPr>
        <w:t xml:space="preserve"> </w:t>
      </w:r>
      <w:r w:rsidR="00555EFB">
        <w:rPr>
          <w:sz w:val="24"/>
          <w:szCs w:val="24"/>
        </w:rPr>
        <w:t>15</w:t>
      </w:r>
      <w:bookmarkStart w:id="0" w:name="_GoBack"/>
      <w:bookmarkEnd w:id="0"/>
      <w:r w:rsidR="002A21CB" w:rsidRPr="00575B20">
        <w:rPr>
          <w:sz w:val="24"/>
          <w:szCs w:val="24"/>
        </w:rPr>
        <w:t xml:space="preserve"> </w:t>
      </w:r>
      <w:r w:rsidR="00FE1AAA" w:rsidRPr="00575B20">
        <w:rPr>
          <w:sz w:val="24"/>
          <w:szCs w:val="24"/>
        </w:rPr>
        <w:t xml:space="preserve">; </w:t>
      </w:r>
      <w:r w:rsidRPr="00575B20">
        <w:rPr>
          <w:sz w:val="24"/>
          <w:szCs w:val="24"/>
        </w:rPr>
        <w:tab/>
        <w:t xml:space="preserve">     </w:t>
      </w:r>
      <w:r w:rsidR="00DA16CE" w:rsidRPr="00575B20">
        <w:rPr>
          <w:sz w:val="24"/>
          <w:szCs w:val="24"/>
        </w:rPr>
        <w:t xml:space="preserve">      </w:t>
      </w:r>
      <w:r w:rsidR="002A21CB" w:rsidRPr="00575B20">
        <w:rPr>
          <w:sz w:val="24"/>
          <w:szCs w:val="24"/>
        </w:rPr>
        <w:tab/>
      </w:r>
      <w:r w:rsidR="002A21CB" w:rsidRPr="00575B20">
        <w:rPr>
          <w:sz w:val="24"/>
          <w:szCs w:val="24"/>
        </w:rPr>
        <w:tab/>
        <w:t xml:space="preserve">          </w:t>
      </w:r>
      <w:r w:rsidRPr="00575B20">
        <w:rPr>
          <w:sz w:val="24"/>
          <w:szCs w:val="24"/>
        </w:rPr>
        <w:t xml:space="preserve">       </w:t>
      </w:r>
      <w:r w:rsidRPr="00575B20">
        <w:rPr>
          <w:b/>
          <w:sz w:val="24"/>
          <w:szCs w:val="24"/>
        </w:rPr>
        <w:t>en 2 exemplaires</w:t>
      </w:r>
      <w:r w:rsidRPr="00575B20">
        <w:rPr>
          <w:sz w:val="24"/>
          <w:szCs w:val="24"/>
        </w:rPr>
        <w:tab/>
      </w:r>
    </w:p>
    <w:p w:rsidR="00D02293" w:rsidRPr="00575B20" w:rsidRDefault="0090172F" w:rsidP="002A21CB">
      <w:pPr>
        <w:pStyle w:val="Paragraphedeliste"/>
        <w:jc w:val="both"/>
        <w:rPr>
          <w:sz w:val="24"/>
          <w:szCs w:val="24"/>
        </w:rPr>
      </w:pPr>
      <w:r w:rsidRPr="00575B20">
        <w:rPr>
          <w:sz w:val="24"/>
          <w:szCs w:val="24"/>
        </w:rPr>
        <w:tab/>
      </w:r>
      <w:r w:rsidRPr="00575B20">
        <w:rPr>
          <w:sz w:val="24"/>
          <w:szCs w:val="24"/>
        </w:rPr>
        <w:tab/>
      </w:r>
      <w:r w:rsidRPr="00575B20">
        <w:rPr>
          <w:sz w:val="24"/>
          <w:szCs w:val="24"/>
        </w:rPr>
        <w:tab/>
        <w:t xml:space="preserve">        </w:t>
      </w:r>
    </w:p>
    <w:p w:rsidR="00691E25" w:rsidRPr="00575B20" w:rsidRDefault="0090172F" w:rsidP="00DA16CE">
      <w:pPr>
        <w:pStyle w:val="Paragraphedeliste"/>
        <w:numPr>
          <w:ilvl w:val="0"/>
          <w:numId w:val="1"/>
        </w:numPr>
        <w:jc w:val="both"/>
        <w:rPr>
          <w:b/>
          <w:sz w:val="24"/>
          <w:szCs w:val="24"/>
        </w:rPr>
      </w:pPr>
      <w:r w:rsidRPr="00575B20">
        <w:rPr>
          <w:sz w:val="24"/>
          <w:szCs w:val="24"/>
        </w:rPr>
        <w:t xml:space="preserve">Notice d’évaluation des incidences sur l’environnement ;            </w:t>
      </w:r>
      <w:r w:rsidR="00691E25" w:rsidRPr="00575B20">
        <w:rPr>
          <w:sz w:val="24"/>
          <w:szCs w:val="24"/>
        </w:rPr>
        <w:t xml:space="preserve">   </w:t>
      </w:r>
      <w:r w:rsidRPr="00575B20">
        <w:rPr>
          <w:sz w:val="24"/>
          <w:szCs w:val="24"/>
        </w:rPr>
        <w:t xml:space="preserve">     </w:t>
      </w:r>
      <w:r w:rsidRPr="00575B20">
        <w:rPr>
          <w:b/>
          <w:sz w:val="24"/>
          <w:szCs w:val="24"/>
        </w:rPr>
        <w:t>en 2 exemplaires</w:t>
      </w:r>
    </w:p>
    <w:p w:rsidR="00DA16CE" w:rsidRPr="00575B20" w:rsidRDefault="00DA16CE" w:rsidP="00DA16CE">
      <w:pPr>
        <w:pStyle w:val="Paragraphedeliste"/>
        <w:rPr>
          <w:b/>
          <w:sz w:val="24"/>
          <w:szCs w:val="24"/>
        </w:rPr>
      </w:pPr>
    </w:p>
    <w:p w:rsidR="002A21CB" w:rsidRPr="00F0046B" w:rsidRDefault="002A21CB" w:rsidP="00F0046B">
      <w:pPr>
        <w:pStyle w:val="Paragraphedeliste"/>
        <w:numPr>
          <w:ilvl w:val="0"/>
          <w:numId w:val="1"/>
        </w:numPr>
        <w:jc w:val="both"/>
        <w:rPr>
          <w:b/>
          <w:sz w:val="24"/>
          <w:szCs w:val="24"/>
        </w:rPr>
      </w:pPr>
      <w:r w:rsidRPr="00575B20">
        <w:rPr>
          <w:sz w:val="24"/>
          <w:szCs w:val="24"/>
        </w:rPr>
        <w:t xml:space="preserve">Documents requis pour le décret relatif à la gestion des sols ;             </w:t>
      </w:r>
      <w:r w:rsidRPr="00575B20">
        <w:rPr>
          <w:b/>
          <w:sz w:val="24"/>
          <w:szCs w:val="24"/>
        </w:rPr>
        <w:t>en 2 exemplaires</w:t>
      </w:r>
    </w:p>
    <w:p w:rsidR="002A21CB" w:rsidRPr="00575B20" w:rsidRDefault="002A21CB" w:rsidP="002A21CB">
      <w:pPr>
        <w:pStyle w:val="Paragraphedeliste"/>
        <w:jc w:val="both"/>
        <w:rPr>
          <w:b/>
          <w:sz w:val="24"/>
          <w:szCs w:val="24"/>
        </w:rPr>
      </w:pPr>
    </w:p>
    <w:p w:rsidR="002A21CB" w:rsidRDefault="002A21CB" w:rsidP="002A21CB">
      <w:pPr>
        <w:pStyle w:val="Paragraphedeliste"/>
        <w:jc w:val="both"/>
        <w:rPr>
          <w:b/>
          <w:sz w:val="24"/>
          <w:szCs w:val="24"/>
        </w:rPr>
      </w:pPr>
      <w:r w:rsidRPr="00575B20">
        <w:rPr>
          <w:b/>
          <w:sz w:val="24"/>
          <w:szCs w:val="24"/>
        </w:rPr>
        <w:t xml:space="preserve">Liste des documents à déposer </w:t>
      </w:r>
      <w:r w:rsidRPr="00575B20">
        <w:rPr>
          <w:b/>
          <w:sz w:val="24"/>
          <w:szCs w:val="24"/>
        </w:rPr>
        <w:tab/>
      </w:r>
      <w:r w:rsidRPr="00575B20">
        <w:rPr>
          <w:b/>
          <w:sz w:val="24"/>
          <w:szCs w:val="24"/>
        </w:rPr>
        <w:tab/>
      </w:r>
      <w:r w:rsidRPr="00575B20">
        <w:rPr>
          <w:b/>
          <w:sz w:val="24"/>
          <w:szCs w:val="24"/>
        </w:rPr>
        <w:tab/>
      </w:r>
      <w:r w:rsidRPr="00575B20">
        <w:rPr>
          <w:b/>
          <w:sz w:val="24"/>
          <w:szCs w:val="24"/>
        </w:rPr>
        <w:tab/>
      </w:r>
      <w:r w:rsidRPr="00575B20">
        <w:rPr>
          <w:b/>
          <w:sz w:val="24"/>
          <w:szCs w:val="24"/>
        </w:rPr>
        <w:tab/>
        <w:t xml:space="preserve">     en 4 exemplaires</w:t>
      </w:r>
    </w:p>
    <w:p w:rsidR="00575B20" w:rsidRPr="00575B20" w:rsidRDefault="00575B20" w:rsidP="002A21CB">
      <w:pPr>
        <w:pStyle w:val="Paragraphedeliste"/>
        <w:jc w:val="both"/>
        <w:rPr>
          <w:sz w:val="24"/>
          <w:szCs w:val="24"/>
        </w:rPr>
      </w:pPr>
    </w:p>
    <w:p w:rsidR="00663937" w:rsidRPr="00663937" w:rsidRDefault="00663937" w:rsidP="00663937">
      <w:pPr>
        <w:pStyle w:val="StylePremireligne063cm"/>
        <w:ind w:left="705" w:hanging="705"/>
        <w:rPr>
          <w:rFonts w:asciiTheme="minorHAnsi" w:hAnsiTheme="minorHAnsi"/>
          <w:sz w:val="24"/>
          <w:szCs w:val="24"/>
        </w:rPr>
      </w:pPr>
      <w:r w:rsidRPr="00663937">
        <w:rPr>
          <w:rStyle w:val="Style135ptGras"/>
          <w:rFonts w:asciiTheme="minorHAnsi" w:hAnsiTheme="minorHAnsi"/>
          <w:b w:val="0"/>
          <w:sz w:val="24"/>
          <w:szCs w:val="24"/>
        </w:rPr>
        <w:fldChar w:fldCharType="begin">
          <w:ffData>
            <w:name w:val="CaseACocher94"/>
            <w:enabled/>
            <w:calcOnExit w:val="0"/>
            <w:checkBox>
              <w:sizeAuto/>
              <w:default w:val="0"/>
            </w:checkBox>
          </w:ffData>
        </w:fldChar>
      </w:r>
      <w:r w:rsidRPr="00663937">
        <w:rPr>
          <w:rStyle w:val="Style135ptGras"/>
          <w:rFonts w:asciiTheme="minorHAnsi" w:hAnsiTheme="minorHAnsi"/>
          <w:b w:val="0"/>
          <w:sz w:val="24"/>
          <w:szCs w:val="24"/>
        </w:rPr>
        <w:instrText xml:space="preserve"> FORMCHECKBOX </w:instrText>
      </w:r>
      <w:r w:rsidR="00555EFB">
        <w:rPr>
          <w:rStyle w:val="Style135ptGras"/>
          <w:rFonts w:asciiTheme="minorHAnsi" w:hAnsiTheme="minorHAnsi"/>
          <w:b w:val="0"/>
          <w:sz w:val="24"/>
          <w:szCs w:val="24"/>
        </w:rPr>
      </w:r>
      <w:r w:rsidR="00555EFB">
        <w:rPr>
          <w:rStyle w:val="Style135ptGras"/>
          <w:rFonts w:asciiTheme="minorHAnsi" w:hAnsiTheme="minorHAnsi"/>
          <w:b w:val="0"/>
          <w:sz w:val="24"/>
          <w:szCs w:val="24"/>
        </w:rPr>
        <w:fldChar w:fldCharType="separate"/>
      </w:r>
      <w:r w:rsidRPr="00663937">
        <w:rPr>
          <w:rStyle w:val="Style135ptGras"/>
          <w:rFonts w:asciiTheme="minorHAnsi" w:hAnsiTheme="minorHAnsi"/>
          <w:b w:val="0"/>
          <w:sz w:val="24"/>
          <w:szCs w:val="24"/>
        </w:rPr>
        <w:fldChar w:fldCharType="end"/>
      </w:r>
      <w:r w:rsidRPr="00663937">
        <w:rPr>
          <w:rFonts w:asciiTheme="minorHAnsi" w:hAnsiTheme="minorHAnsi"/>
          <w:sz w:val="24"/>
          <w:szCs w:val="24"/>
        </w:rPr>
        <w:t xml:space="preserve"> </w:t>
      </w:r>
      <w:r w:rsidRPr="00663937">
        <w:rPr>
          <w:rFonts w:asciiTheme="minorHAnsi" w:hAnsiTheme="minorHAnsi"/>
          <w:sz w:val="24"/>
          <w:szCs w:val="24"/>
        </w:rPr>
        <w:tab/>
      </w:r>
      <w:proofErr w:type="gramStart"/>
      <w:r w:rsidRPr="00663937">
        <w:rPr>
          <w:rFonts w:asciiTheme="minorHAnsi" w:hAnsiTheme="minorHAnsi"/>
          <w:b/>
          <w:sz w:val="24"/>
          <w:szCs w:val="24"/>
        </w:rPr>
        <w:t>un</w:t>
      </w:r>
      <w:proofErr w:type="gramEnd"/>
      <w:r w:rsidRPr="00663937">
        <w:rPr>
          <w:rFonts w:asciiTheme="minorHAnsi" w:hAnsiTheme="minorHAnsi"/>
          <w:b/>
          <w:sz w:val="24"/>
          <w:szCs w:val="24"/>
        </w:rPr>
        <w:t xml:space="preserve"> plan de situation</w:t>
      </w:r>
      <w:r w:rsidRPr="00663937">
        <w:rPr>
          <w:rFonts w:asciiTheme="minorHAnsi" w:hAnsiTheme="minorHAnsi"/>
          <w:sz w:val="24"/>
          <w:szCs w:val="24"/>
        </w:rPr>
        <w:t xml:space="preserve"> du bien précité figurant l’orientation, les voies d’accès, avec indication de leur statut juridique et leur dénomination, et indiquant les biens environnants dans un rayon de 100 mètres à partir de chaque limite de ce bien ;</w:t>
      </w:r>
    </w:p>
    <w:p w:rsidR="00663937" w:rsidRPr="00663937" w:rsidRDefault="00663937" w:rsidP="00663937">
      <w:pPr>
        <w:pStyle w:val="StylePremireligne063cm"/>
        <w:ind w:left="709" w:hanging="705"/>
        <w:rPr>
          <w:rStyle w:val="Style135ptItalique"/>
          <w:rFonts w:asciiTheme="minorHAnsi" w:hAnsiTheme="minorHAnsi"/>
          <w:i w:val="0"/>
          <w:sz w:val="24"/>
          <w:szCs w:val="24"/>
        </w:rPr>
      </w:pPr>
    </w:p>
    <w:p w:rsidR="00663937" w:rsidRPr="00663937" w:rsidRDefault="00663937" w:rsidP="00663937">
      <w:pPr>
        <w:ind w:left="709" w:hanging="709"/>
        <w:jc w:val="both"/>
        <w:rPr>
          <w:rFonts w:eastAsia="Times New Roman"/>
          <w:sz w:val="24"/>
          <w:szCs w:val="24"/>
          <w:lang w:val="fr-FR" w:eastAsia="fr-FR"/>
        </w:rPr>
      </w:pPr>
      <w:r w:rsidRPr="00663937">
        <w:rPr>
          <w:rFonts w:eastAsia="Times New Roman"/>
          <w:bCs/>
          <w:sz w:val="24"/>
          <w:szCs w:val="24"/>
          <w:lang w:val="fr-FR" w:eastAsia="fr-FR"/>
        </w:rPr>
        <w:fldChar w:fldCharType="begin">
          <w:ffData>
            <w:name w:val="CaseACocher94"/>
            <w:enabled/>
            <w:calcOnExit w:val="0"/>
            <w:checkBox>
              <w:sizeAuto/>
              <w:default w:val="0"/>
            </w:checkBox>
          </w:ffData>
        </w:fldChar>
      </w:r>
      <w:r w:rsidRPr="00663937">
        <w:rPr>
          <w:rFonts w:eastAsia="Times New Roman"/>
          <w:bCs/>
          <w:sz w:val="24"/>
          <w:szCs w:val="24"/>
          <w:lang w:val="fr-FR" w:eastAsia="fr-FR"/>
        </w:rPr>
        <w:instrText xml:space="preserve"> FORMCHECKBOX </w:instrText>
      </w:r>
      <w:r w:rsidR="00555EFB">
        <w:rPr>
          <w:rFonts w:eastAsia="Times New Roman"/>
          <w:bCs/>
          <w:sz w:val="24"/>
          <w:szCs w:val="24"/>
          <w:lang w:val="fr-FR" w:eastAsia="fr-FR"/>
        </w:rPr>
      </w:r>
      <w:r w:rsidR="00555EFB">
        <w:rPr>
          <w:rFonts w:eastAsia="Times New Roman"/>
          <w:bCs/>
          <w:sz w:val="24"/>
          <w:szCs w:val="24"/>
          <w:lang w:val="fr-FR" w:eastAsia="fr-FR"/>
        </w:rPr>
        <w:fldChar w:fldCharType="separate"/>
      </w:r>
      <w:r w:rsidRPr="00663937">
        <w:rPr>
          <w:rFonts w:eastAsia="Times New Roman"/>
          <w:bCs/>
          <w:sz w:val="24"/>
          <w:szCs w:val="24"/>
          <w:lang w:val="fr-FR" w:eastAsia="fr-FR"/>
        </w:rPr>
        <w:fldChar w:fldCharType="end"/>
      </w:r>
      <w:r w:rsidRPr="00663937">
        <w:rPr>
          <w:rFonts w:eastAsia="Times New Roman"/>
          <w:sz w:val="24"/>
          <w:szCs w:val="24"/>
          <w:lang w:val="fr-FR" w:eastAsia="fr-FR"/>
        </w:rPr>
        <w:t xml:space="preserve"> </w:t>
      </w:r>
      <w:r w:rsidRPr="00663937">
        <w:rPr>
          <w:rFonts w:eastAsia="Times New Roman"/>
          <w:sz w:val="24"/>
          <w:szCs w:val="24"/>
          <w:lang w:val="fr-FR" w:eastAsia="fr-FR"/>
        </w:rPr>
        <w:tab/>
      </w:r>
      <w:proofErr w:type="gramStart"/>
      <w:r w:rsidRPr="00663937">
        <w:rPr>
          <w:rFonts w:eastAsia="Times New Roman"/>
          <w:b/>
          <w:sz w:val="24"/>
          <w:szCs w:val="24"/>
          <w:lang w:val="fr-FR" w:eastAsia="fr-FR"/>
        </w:rPr>
        <w:t>un</w:t>
      </w:r>
      <w:proofErr w:type="gramEnd"/>
      <w:r w:rsidRPr="00663937">
        <w:rPr>
          <w:rFonts w:eastAsia="Times New Roman"/>
          <w:b/>
          <w:sz w:val="24"/>
          <w:szCs w:val="24"/>
          <w:lang w:val="fr-FR" w:eastAsia="fr-FR"/>
        </w:rPr>
        <w:t xml:space="preserve"> reportage photographique</w:t>
      </w:r>
      <w:r w:rsidRPr="00663937">
        <w:rPr>
          <w:rFonts w:eastAsia="Times New Roman"/>
          <w:sz w:val="24"/>
          <w:szCs w:val="24"/>
          <w:lang w:val="fr-FR" w:eastAsia="fr-FR"/>
        </w:rPr>
        <w:t xml:space="preserve"> en couleurs indiquant les immeubles et voiries environnants dans un rayon de 50 mètres des limites de la parcelle concernée ;</w:t>
      </w:r>
    </w:p>
    <w:p w:rsidR="00663937" w:rsidRPr="00663937" w:rsidRDefault="00663937" w:rsidP="00663937">
      <w:pPr>
        <w:ind w:left="709" w:hanging="709"/>
        <w:jc w:val="both"/>
        <w:rPr>
          <w:rFonts w:eastAsia="Times New Roman"/>
          <w:sz w:val="24"/>
          <w:szCs w:val="24"/>
          <w:lang w:val="fr-FR" w:eastAsia="fr-FR"/>
        </w:rPr>
      </w:pPr>
      <w:r w:rsidRPr="00663937">
        <w:rPr>
          <w:rFonts w:eastAsia="Times New Roman"/>
          <w:bCs/>
          <w:sz w:val="24"/>
          <w:szCs w:val="24"/>
          <w:lang w:val="fr-FR" w:eastAsia="fr-FR"/>
        </w:rPr>
        <w:fldChar w:fldCharType="begin">
          <w:ffData>
            <w:name w:val="CaseACocher94"/>
            <w:enabled/>
            <w:calcOnExit w:val="0"/>
            <w:checkBox>
              <w:sizeAuto/>
              <w:default w:val="0"/>
            </w:checkBox>
          </w:ffData>
        </w:fldChar>
      </w:r>
      <w:r w:rsidRPr="00663937">
        <w:rPr>
          <w:rFonts w:eastAsia="Times New Roman"/>
          <w:bCs/>
          <w:sz w:val="24"/>
          <w:szCs w:val="24"/>
          <w:lang w:val="fr-FR" w:eastAsia="fr-FR"/>
        </w:rPr>
        <w:instrText xml:space="preserve"> FORMCHECKBOX </w:instrText>
      </w:r>
      <w:r w:rsidR="00555EFB">
        <w:rPr>
          <w:rFonts w:eastAsia="Times New Roman"/>
          <w:bCs/>
          <w:sz w:val="24"/>
          <w:szCs w:val="24"/>
          <w:lang w:val="fr-FR" w:eastAsia="fr-FR"/>
        </w:rPr>
      </w:r>
      <w:r w:rsidR="00555EFB">
        <w:rPr>
          <w:rFonts w:eastAsia="Times New Roman"/>
          <w:bCs/>
          <w:sz w:val="24"/>
          <w:szCs w:val="24"/>
          <w:lang w:val="fr-FR" w:eastAsia="fr-FR"/>
        </w:rPr>
        <w:fldChar w:fldCharType="separate"/>
      </w:r>
      <w:r w:rsidRPr="00663937">
        <w:rPr>
          <w:rFonts w:eastAsia="Times New Roman"/>
          <w:bCs/>
          <w:sz w:val="24"/>
          <w:szCs w:val="24"/>
          <w:lang w:val="fr-FR" w:eastAsia="fr-FR"/>
        </w:rPr>
        <w:fldChar w:fldCharType="end"/>
      </w:r>
      <w:r w:rsidRPr="00663937">
        <w:rPr>
          <w:rFonts w:eastAsia="Times New Roman"/>
          <w:sz w:val="24"/>
          <w:szCs w:val="24"/>
          <w:lang w:val="fr-FR" w:eastAsia="fr-FR"/>
        </w:rPr>
        <w:t xml:space="preserve"> </w:t>
      </w:r>
      <w:r w:rsidRPr="00663937">
        <w:rPr>
          <w:rFonts w:eastAsia="Times New Roman"/>
          <w:sz w:val="24"/>
          <w:szCs w:val="24"/>
          <w:lang w:val="fr-FR" w:eastAsia="fr-FR"/>
        </w:rPr>
        <w:tab/>
      </w:r>
      <w:proofErr w:type="gramStart"/>
      <w:r w:rsidRPr="00663937">
        <w:rPr>
          <w:rFonts w:eastAsia="Times New Roman"/>
          <w:b/>
          <w:sz w:val="24"/>
          <w:szCs w:val="24"/>
          <w:lang w:val="fr-FR" w:eastAsia="fr-FR"/>
        </w:rPr>
        <w:t>un</w:t>
      </w:r>
      <w:proofErr w:type="gramEnd"/>
      <w:r w:rsidRPr="00663937">
        <w:rPr>
          <w:rFonts w:eastAsia="Times New Roman"/>
          <w:b/>
          <w:sz w:val="24"/>
          <w:szCs w:val="24"/>
          <w:lang w:val="fr-FR" w:eastAsia="fr-FR"/>
        </w:rPr>
        <w:t xml:space="preserve"> plan d’implantation</w:t>
      </w:r>
      <w:r w:rsidRPr="00663937">
        <w:rPr>
          <w:rFonts w:eastAsia="Times New Roman"/>
          <w:sz w:val="24"/>
          <w:szCs w:val="24"/>
          <w:lang w:val="fr-FR" w:eastAsia="fr-FR"/>
        </w:rPr>
        <w:t xml:space="preserve"> établi à l’échelle 1/200</w:t>
      </w:r>
      <w:r w:rsidRPr="00663937">
        <w:rPr>
          <w:rFonts w:eastAsia="Times New Roman"/>
          <w:sz w:val="24"/>
          <w:szCs w:val="24"/>
          <w:vertAlign w:val="superscript"/>
          <w:lang w:val="fr-FR" w:eastAsia="fr-FR"/>
        </w:rPr>
        <w:t>e</w:t>
      </w:r>
      <w:r w:rsidRPr="00663937">
        <w:rPr>
          <w:rFonts w:eastAsia="Times New Roman"/>
          <w:sz w:val="24"/>
          <w:szCs w:val="24"/>
          <w:lang w:val="fr-FR" w:eastAsia="fr-FR"/>
        </w:rPr>
        <w:t xml:space="preserve"> ou 1/500</w:t>
      </w:r>
      <w:r w:rsidRPr="00663937">
        <w:rPr>
          <w:rFonts w:eastAsia="Times New Roman"/>
          <w:sz w:val="24"/>
          <w:szCs w:val="24"/>
          <w:vertAlign w:val="superscript"/>
          <w:lang w:val="fr-FR" w:eastAsia="fr-FR"/>
        </w:rPr>
        <w:t>e</w:t>
      </w:r>
      <w:r w:rsidRPr="00663937">
        <w:rPr>
          <w:rFonts w:eastAsia="Times New Roman"/>
          <w:sz w:val="24"/>
          <w:szCs w:val="24"/>
          <w:lang w:val="fr-FR" w:eastAsia="fr-FR"/>
        </w:rPr>
        <w:t>, donnant la situation existante et sur lequel figurent :</w:t>
      </w:r>
    </w:p>
    <w:p w:rsidR="00663937" w:rsidRPr="00663937" w:rsidRDefault="00663937" w:rsidP="00663937">
      <w:pPr>
        <w:spacing w:before="120"/>
        <w:ind w:left="1134" w:hanging="425"/>
        <w:jc w:val="both"/>
        <w:rPr>
          <w:rFonts w:eastAsia="Times New Roman"/>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sz w:val="24"/>
          <w:szCs w:val="24"/>
        </w:rPr>
        <w:tab/>
      </w:r>
      <w:proofErr w:type="gramStart"/>
      <w:r w:rsidRPr="00663937">
        <w:rPr>
          <w:rFonts w:eastAsia="Times New Roman"/>
          <w:sz w:val="24"/>
          <w:szCs w:val="24"/>
          <w:lang w:val="fr-FR" w:eastAsia="fr-FR"/>
        </w:rPr>
        <w:t>le</w:t>
      </w:r>
      <w:proofErr w:type="gramEnd"/>
      <w:r w:rsidRPr="00663937">
        <w:rPr>
          <w:rFonts w:eastAsia="Times New Roman"/>
          <w:sz w:val="24"/>
          <w:szCs w:val="24"/>
          <w:lang w:val="fr-FR" w:eastAsia="fr-FR"/>
        </w:rPr>
        <w:t xml:space="preserve"> bien immobilier et ses dimensions ;</w:t>
      </w:r>
    </w:p>
    <w:p w:rsidR="00663937" w:rsidRPr="00663937" w:rsidRDefault="00663937" w:rsidP="00663937">
      <w:pPr>
        <w:spacing w:before="120"/>
        <w:ind w:left="1134" w:hanging="425"/>
        <w:jc w:val="both"/>
        <w:rPr>
          <w:rFonts w:eastAsia="Times New Roman"/>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rFonts w:eastAsia="Times New Roman"/>
          <w:sz w:val="24"/>
          <w:szCs w:val="24"/>
          <w:lang w:val="fr-FR" w:eastAsia="fr-FR"/>
        </w:rPr>
        <w:t xml:space="preserve"> </w:t>
      </w:r>
      <w:r w:rsidRPr="00663937">
        <w:rPr>
          <w:rFonts w:eastAsia="Times New Roman"/>
          <w:sz w:val="24"/>
          <w:szCs w:val="24"/>
          <w:lang w:val="fr-FR" w:eastAsia="fr-FR"/>
        </w:rPr>
        <w:tab/>
      </w:r>
      <w:proofErr w:type="gramStart"/>
      <w:r w:rsidRPr="00663937">
        <w:rPr>
          <w:rFonts w:eastAsia="Times New Roman"/>
          <w:sz w:val="24"/>
          <w:szCs w:val="24"/>
          <w:lang w:val="fr-FR" w:eastAsia="fr-FR"/>
        </w:rPr>
        <w:t>l’orientation</w:t>
      </w:r>
      <w:proofErr w:type="gramEnd"/>
      <w:r w:rsidRPr="00663937">
        <w:rPr>
          <w:rFonts w:eastAsia="Times New Roman"/>
          <w:sz w:val="24"/>
          <w:szCs w:val="24"/>
          <w:lang w:val="fr-FR" w:eastAsia="fr-FR"/>
        </w:rPr>
        <w:t> ;</w:t>
      </w:r>
    </w:p>
    <w:p w:rsidR="00663937" w:rsidRPr="00663937" w:rsidRDefault="00663937" w:rsidP="00663937">
      <w:pPr>
        <w:spacing w:before="120"/>
        <w:ind w:left="1134" w:hanging="425"/>
        <w:jc w:val="both"/>
        <w:rPr>
          <w:rFonts w:eastAsia="Times New Roman"/>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sz w:val="24"/>
          <w:szCs w:val="24"/>
        </w:rPr>
        <w:tab/>
      </w:r>
      <w:proofErr w:type="gramStart"/>
      <w:r w:rsidRPr="00663937">
        <w:rPr>
          <w:rFonts w:eastAsia="Times New Roman"/>
          <w:sz w:val="24"/>
          <w:szCs w:val="24"/>
          <w:lang w:val="fr-FR" w:eastAsia="fr-FR"/>
        </w:rPr>
        <w:t>la</w:t>
      </w:r>
      <w:proofErr w:type="gramEnd"/>
      <w:r w:rsidRPr="00663937">
        <w:rPr>
          <w:rFonts w:eastAsia="Times New Roman"/>
          <w:sz w:val="24"/>
          <w:szCs w:val="24"/>
          <w:lang w:val="fr-FR" w:eastAsia="fr-FR"/>
        </w:rPr>
        <w:t xml:space="preserve"> voirie contiguë avec indication de la largeur et du nom ;</w:t>
      </w:r>
    </w:p>
    <w:p w:rsidR="00663937" w:rsidRPr="00663937" w:rsidRDefault="00663937" w:rsidP="00663937">
      <w:pPr>
        <w:spacing w:before="120"/>
        <w:ind w:left="1134" w:hanging="425"/>
        <w:jc w:val="both"/>
        <w:rPr>
          <w:rFonts w:eastAsia="Times New Roman"/>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rFonts w:eastAsia="Times New Roman"/>
          <w:sz w:val="24"/>
          <w:szCs w:val="24"/>
          <w:lang w:val="fr-FR" w:eastAsia="fr-FR"/>
        </w:rPr>
        <w:t xml:space="preserve"> </w:t>
      </w:r>
      <w:r w:rsidRPr="00663937">
        <w:rPr>
          <w:rFonts w:eastAsia="Times New Roman"/>
          <w:sz w:val="24"/>
          <w:szCs w:val="24"/>
          <w:lang w:val="fr-FR" w:eastAsia="fr-FR"/>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d’une construction, reconstruction ou transformation avec agrandissement, l</w:t>
      </w:r>
      <w:r w:rsidRPr="00663937">
        <w:rPr>
          <w:rFonts w:eastAsia="Times New Roman"/>
          <w:sz w:val="24"/>
          <w:szCs w:val="24"/>
          <w:lang w:val="fr-FR" w:eastAsia="fr-FR"/>
        </w:rPr>
        <w:t>es immeubles existants sur la parcelle et sur les parcelles voisines avec indication cotée de leur implantation ;</w:t>
      </w:r>
    </w:p>
    <w:p w:rsidR="00663937" w:rsidRPr="00663937" w:rsidRDefault="00663937" w:rsidP="00663937">
      <w:pPr>
        <w:spacing w:before="120"/>
        <w:ind w:left="1134" w:hanging="425"/>
        <w:jc w:val="both"/>
        <w:rPr>
          <w:rFonts w:eastAsia="Times New Roman"/>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rFonts w:eastAsia="Times New Roman"/>
          <w:sz w:val="24"/>
          <w:szCs w:val="24"/>
          <w:lang w:val="fr-FR" w:eastAsia="fr-FR"/>
        </w:rPr>
        <w:t xml:space="preserve"> </w:t>
      </w:r>
      <w:r w:rsidRPr="00663937">
        <w:rPr>
          <w:rFonts w:eastAsia="Times New Roman"/>
          <w:sz w:val="24"/>
          <w:szCs w:val="24"/>
          <w:lang w:val="fr-FR" w:eastAsia="fr-FR"/>
        </w:rPr>
        <w:tab/>
      </w:r>
      <w:proofErr w:type="gramStart"/>
      <w:r w:rsidRPr="00663937">
        <w:rPr>
          <w:rFonts w:eastAsia="Times New Roman"/>
          <w:sz w:val="24"/>
          <w:szCs w:val="24"/>
          <w:lang w:val="fr-FR" w:eastAsia="fr-FR"/>
        </w:rPr>
        <w:t>le</w:t>
      </w:r>
      <w:proofErr w:type="gramEnd"/>
      <w:r w:rsidRPr="00663937">
        <w:rPr>
          <w:rFonts w:eastAsia="Times New Roman"/>
          <w:sz w:val="24"/>
          <w:szCs w:val="24"/>
          <w:lang w:val="fr-FR" w:eastAsia="fr-FR"/>
        </w:rPr>
        <w:t xml:space="preserve"> relief du sol et les plantations existantes ;</w:t>
      </w:r>
    </w:p>
    <w:p w:rsidR="00663937" w:rsidRPr="00663937" w:rsidRDefault="00663937" w:rsidP="00663937">
      <w:pPr>
        <w:spacing w:before="120"/>
        <w:ind w:left="1134" w:hanging="425"/>
        <w:jc w:val="both"/>
        <w:rPr>
          <w:bCs/>
          <w:sz w:val="24"/>
          <w:szCs w:val="24"/>
        </w:rPr>
      </w:pPr>
      <w:r w:rsidRPr="00663937">
        <w:rPr>
          <w:rStyle w:val="Style135ptGras"/>
          <w:b w:val="0"/>
          <w:sz w:val="24"/>
          <w:szCs w:val="24"/>
        </w:rPr>
        <w:lastRenderedPageBreak/>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l'indication</w:t>
      </w:r>
      <w:proofErr w:type="gramEnd"/>
      <w:r w:rsidRPr="00663937">
        <w:rPr>
          <w:rStyle w:val="Style135ptGras"/>
          <w:b w:val="0"/>
          <w:sz w:val="24"/>
          <w:szCs w:val="24"/>
        </w:rPr>
        <w:t xml:space="preserve"> numérotée des prises de vues du reportage photographique ;</w:t>
      </w:r>
    </w:p>
    <w:p w:rsidR="00663937" w:rsidRPr="00663937" w:rsidRDefault="00663937" w:rsidP="00663937">
      <w:pPr>
        <w:spacing w:before="120" w:after="120"/>
        <w:ind w:left="709" w:hanging="709"/>
        <w:jc w:val="both"/>
        <w:rPr>
          <w:sz w:val="24"/>
          <w:szCs w:val="24"/>
          <w:lang w:val="fr-FR" w:eastAsia="fr-FR"/>
        </w:rPr>
      </w:pPr>
      <w:r w:rsidRPr="00663937">
        <w:rPr>
          <w:rStyle w:val="Style135ptGras"/>
          <w:b w:val="0"/>
          <w:sz w:val="24"/>
          <w:szCs w:val="24"/>
        </w:rPr>
        <w:fldChar w:fldCharType="begin">
          <w:ffData>
            <w:name w:val="CaseACocher94"/>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sz w:val="24"/>
          <w:szCs w:val="24"/>
        </w:rPr>
        <w:t xml:space="preserve"> </w:t>
      </w:r>
      <w:r w:rsidRPr="00663937">
        <w:rPr>
          <w:sz w:val="24"/>
          <w:szCs w:val="24"/>
        </w:rPr>
        <w:tab/>
      </w:r>
      <w:proofErr w:type="gramStart"/>
      <w:r w:rsidRPr="00663937">
        <w:rPr>
          <w:rStyle w:val="Style135ptGras"/>
          <w:sz w:val="24"/>
          <w:szCs w:val="24"/>
        </w:rPr>
        <w:t>s’il</w:t>
      </w:r>
      <w:proofErr w:type="gramEnd"/>
      <w:r w:rsidRPr="00663937">
        <w:rPr>
          <w:rStyle w:val="Style135ptGras"/>
          <w:sz w:val="24"/>
          <w:szCs w:val="24"/>
        </w:rPr>
        <w:t xml:space="preserve"> s’agit d’une construction</w:t>
      </w:r>
      <w:r w:rsidRPr="00663937">
        <w:rPr>
          <w:rStyle w:val="Style135ptGras"/>
          <w:b w:val="0"/>
          <w:sz w:val="24"/>
          <w:szCs w:val="24"/>
        </w:rPr>
        <w:t>, reconstruction ou transformation avec agrandissement,</w:t>
      </w:r>
      <w:r w:rsidRPr="00663937">
        <w:rPr>
          <w:rFonts w:eastAsia="Times New Roman"/>
          <w:bCs/>
          <w:sz w:val="24"/>
          <w:szCs w:val="24"/>
          <w:lang w:val="fr-FR" w:eastAsia="fr-FR"/>
        </w:rPr>
        <w:t xml:space="preserve"> le dessin des profils </w:t>
      </w:r>
      <w:proofErr w:type="spellStart"/>
      <w:r w:rsidRPr="00663937">
        <w:rPr>
          <w:rFonts w:eastAsia="Times New Roman"/>
          <w:bCs/>
          <w:sz w:val="24"/>
          <w:szCs w:val="24"/>
          <w:lang w:val="fr-FR" w:eastAsia="fr-FR"/>
        </w:rPr>
        <w:t>cotés</w:t>
      </w:r>
      <w:proofErr w:type="spellEnd"/>
      <w:r w:rsidRPr="00663937">
        <w:rPr>
          <w:rFonts w:eastAsia="Times New Roman"/>
          <w:bCs/>
          <w:sz w:val="24"/>
          <w:szCs w:val="24"/>
          <w:lang w:val="fr-FR" w:eastAsia="fr-FR"/>
        </w:rPr>
        <w:t xml:space="preserve"> des constructions voisines ;</w:t>
      </w:r>
    </w:p>
    <w:p w:rsidR="00663937" w:rsidRPr="00663937" w:rsidRDefault="00663937" w:rsidP="00663937">
      <w:pPr>
        <w:spacing w:before="120" w:after="120"/>
        <w:jc w:val="both"/>
        <w:rPr>
          <w:rFonts w:eastAsia="Times New Roman"/>
          <w:bCs/>
          <w:sz w:val="24"/>
          <w:szCs w:val="24"/>
          <w:lang w:val="fr-FR" w:eastAsia="fr-FR"/>
        </w:rPr>
      </w:pPr>
      <w:r w:rsidRPr="00663937">
        <w:rPr>
          <w:rFonts w:eastAsia="Times New Roman"/>
          <w:bCs/>
          <w:sz w:val="24"/>
          <w:szCs w:val="24"/>
          <w:lang w:val="fr-FR" w:eastAsia="fr-FR"/>
        </w:rPr>
        <w:fldChar w:fldCharType="begin">
          <w:ffData>
            <w:name w:val="CaseACocher94"/>
            <w:enabled/>
            <w:calcOnExit w:val="0"/>
            <w:checkBox>
              <w:sizeAuto/>
              <w:default w:val="0"/>
            </w:checkBox>
          </w:ffData>
        </w:fldChar>
      </w:r>
      <w:r w:rsidRPr="00663937">
        <w:rPr>
          <w:rFonts w:eastAsia="Times New Roman"/>
          <w:bCs/>
          <w:sz w:val="24"/>
          <w:szCs w:val="24"/>
          <w:lang w:val="fr-FR" w:eastAsia="fr-FR"/>
        </w:rPr>
        <w:instrText xml:space="preserve"> FORMCHECKBOX </w:instrText>
      </w:r>
      <w:r w:rsidR="00555EFB">
        <w:rPr>
          <w:rFonts w:eastAsia="Times New Roman"/>
          <w:bCs/>
          <w:sz w:val="24"/>
          <w:szCs w:val="24"/>
          <w:lang w:val="fr-FR" w:eastAsia="fr-FR"/>
        </w:rPr>
      </w:r>
      <w:r w:rsidR="00555EFB">
        <w:rPr>
          <w:rFonts w:eastAsia="Times New Roman"/>
          <w:bCs/>
          <w:sz w:val="24"/>
          <w:szCs w:val="24"/>
          <w:lang w:val="fr-FR" w:eastAsia="fr-FR"/>
        </w:rPr>
        <w:fldChar w:fldCharType="separate"/>
      </w:r>
      <w:r w:rsidRPr="00663937">
        <w:rPr>
          <w:rFonts w:eastAsia="Times New Roman"/>
          <w:bCs/>
          <w:sz w:val="24"/>
          <w:szCs w:val="24"/>
          <w:lang w:val="fr-FR" w:eastAsia="fr-FR"/>
        </w:rPr>
        <w:fldChar w:fldCharType="end"/>
      </w:r>
      <w:r w:rsidRPr="00663937">
        <w:rPr>
          <w:rFonts w:eastAsia="Times New Roman"/>
          <w:bCs/>
          <w:sz w:val="24"/>
          <w:szCs w:val="24"/>
          <w:lang w:val="fr-FR" w:eastAsia="fr-FR"/>
        </w:rPr>
        <w:t xml:space="preserve">  </w:t>
      </w:r>
      <w:r w:rsidRPr="00663937">
        <w:rPr>
          <w:rFonts w:eastAsia="Times New Roman"/>
          <w:bCs/>
          <w:sz w:val="24"/>
          <w:szCs w:val="24"/>
          <w:lang w:val="fr-FR" w:eastAsia="fr-FR"/>
        </w:rPr>
        <w:tab/>
      </w:r>
      <w:proofErr w:type="gramStart"/>
      <w:r w:rsidRPr="00663937">
        <w:rPr>
          <w:rFonts w:eastAsia="Times New Roman"/>
          <w:b/>
          <w:bCs/>
          <w:sz w:val="24"/>
          <w:szCs w:val="24"/>
          <w:lang w:val="fr-FR" w:eastAsia="fr-FR"/>
        </w:rPr>
        <w:t>le</w:t>
      </w:r>
      <w:proofErr w:type="gramEnd"/>
      <w:r w:rsidRPr="00663937">
        <w:rPr>
          <w:rFonts w:eastAsia="Times New Roman"/>
          <w:b/>
          <w:bCs/>
          <w:sz w:val="24"/>
          <w:szCs w:val="24"/>
          <w:lang w:val="fr-FR" w:eastAsia="fr-FR"/>
        </w:rPr>
        <w:t xml:space="preserve"> relevé des servitudes</w:t>
      </w:r>
      <w:r w:rsidRPr="00663937">
        <w:rPr>
          <w:rFonts w:eastAsia="Times New Roman"/>
          <w:bCs/>
          <w:sz w:val="24"/>
          <w:szCs w:val="24"/>
          <w:lang w:val="fr-FR" w:eastAsia="fr-FR"/>
        </w:rPr>
        <w:t xml:space="preserve"> actives et passives grevant le bien ;</w:t>
      </w:r>
    </w:p>
    <w:p w:rsidR="00663937" w:rsidRPr="00663937" w:rsidRDefault="00663937" w:rsidP="00663937">
      <w:pPr>
        <w:spacing w:before="120" w:after="120"/>
        <w:jc w:val="both"/>
        <w:rPr>
          <w:rFonts w:eastAsia="Times New Roman"/>
          <w:bCs/>
          <w:sz w:val="24"/>
          <w:szCs w:val="24"/>
          <w:lang w:val="fr-FR" w:eastAsia="fr-FR"/>
        </w:rPr>
      </w:pPr>
      <w:r w:rsidRPr="00663937">
        <w:rPr>
          <w:rFonts w:eastAsia="Times New Roman"/>
          <w:bCs/>
          <w:sz w:val="24"/>
          <w:szCs w:val="24"/>
          <w:lang w:val="fr-FR" w:eastAsia="fr-FR"/>
        </w:rPr>
        <w:fldChar w:fldCharType="begin">
          <w:ffData>
            <w:name w:val="CaseACocher94"/>
            <w:enabled/>
            <w:calcOnExit w:val="0"/>
            <w:checkBox>
              <w:sizeAuto/>
              <w:default w:val="0"/>
            </w:checkBox>
          </w:ffData>
        </w:fldChar>
      </w:r>
      <w:r w:rsidRPr="00663937">
        <w:rPr>
          <w:rFonts w:eastAsia="Times New Roman"/>
          <w:bCs/>
          <w:sz w:val="24"/>
          <w:szCs w:val="24"/>
          <w:lang w:val="fr-FR" w:eastAsia="fr-FR"/>
        </w:rPr>
        <w:instrText xml:space="preserve"> FORMCHECKBOX </w:instrText>
      </w:r>
      <w:r w:rsidR="00555EFB">
        <w:rPr>
          <w:rFonts w:eastAsia="Times New Roman"/>
          <w:bCs/>
          <w:sz w:val="24"/>
          <w:szCs w:val="24"/>
          <w:lang w:val="fr-FR" w:eastAsia="fr-FR"/>
        </w:rPr>
      </w:r>
      <w:r w:rsidR="00555EFB">
        <w:rPr>
          <w:rFonts w:eastAsia="Times New Roman"/>
          <w:bCs/>
          <w:sz w:val="24"/>
          <w:szCs w:val="24"/>
          <w:lang w:val="fr-FR" w:eastAsia="fr-FR"/>
        </w:rPr>
        <w:fldChar w:fldCharType="separate"/>
      </w:r>
      <w:r w:rsidRPr="00663937">
        <w:rPr>
          <w:rFonts w:eastAsia="Times New Roman"/>
          <w:bCs/>
          <w:sz w:val="24"/>
          <w:szCs w:val="24"/>
          <w:lang w:val="fr-FR" w:eastAsia="fr-FR"/>
        </w:rPr>
        <w:fldChar w:fldCharType="end"/>
      </w:r>
      <w:r w:rsidRPr="00663937">
        <w:rPr>
          <w:rFonts w:eastAsia="Times New Roman"/>
          <w:bCs/>
          <w:sz w:val="24"/>
          <w:szCs w:val="24"/>
          <w:lang w:val="fr-FR" w:eastAsia="fr-FR"/>
        </w:rPr>
        <w:t xml:space="preserve">  </w:t>
      </w:r>
      <w:r w:rsidRPr="00663937">
        <w:rPr>
          <w:rFonts w:eastAsia="Times New Roman"/>
          <w:bCs/>
          <w:sz w:val="24"/>
          <w:szCs w:val="24"/>
          <w:lang w:val="fr-FR" w:eastAsia="fr-FR"/>
        </w:rPr>
        <w:tab/>
      </w:r>
      <w:proofErr w:type="gramStart"/>
      <w:r w:rsidRPr="00663937">
        <w:rPr>
          <w:rFonts w:eastAsia="Times New Roman"/>
          <w:b/>
          <w:bCs/>
          <w:sz w:val="24"/>
          <w:szCs w:val="24"/>
          <w:lang w:val="fr-FR" w:eastAsia="fr-FR"/>
        </w:rPr>
        <w:t>un</w:t>
      </w:r>
      <w:proofErr w:type="gramEnd"/>
      <w:r w:rsidRPr="00663937">
        <w:rPr>
          <w:rFonts w:eastAsia="Times New Roman"/>
          <w:b/>
          <w:bCs/>
          <w:sz w:val="24"/>
          <w:szCs w:val="24"/>
          <w:lang w:val="fr-FR" w:eastAsia="fr-FR"/>
        </w:rPr>
        <w:t xml:space="preserve"> plan schématique</w:t>
      </w:r>
      <w:r w:rsidRPr="00663937">
        <w:rPr>
          <w:rFonts w:eastAsia="Times New Roman"/>
          <w:bCs/>
          <w:sz w:val="24"/>
          <w:szCs w:val="24"/>
          <w:lang w:val="fr-FR" w:eastAsia="fr-FR"/>
        </w:rPr>
        <w:t xml:space="preserve"> établi à l’échelle 1/50</w:t>
      </w:r>
      <w:r w:rsidRPr="00663937">
        <w:rPr>
          <w:rFonts w:eastAsia="Times New Roman"/>
          <w:bCs/>
          <w:sz w:val="24"/>
          <w:szCs w:val="24"/>
          <w:vertAlign w:val="superscript"/>
          <w:lang w:val="fr-FR" w:eastAsia="fr-FR"/>
        </w:rPr>
        <w:t>e</w:t>
      </w:r>
      <w:r w:rsidRPr="00663937">
        <w:rPr>
          <w:rFonts w:eastAsia="Times New Roman"/>
          <w:bCs/>
          <w:sz w:val="24"/>
          <w:szCs w:val="24"/>
          <w:lang w:val="fr-FR" w:eastAsia="fr-FR"/>
        </w:rPr>
        <w:t xml:space="preserve"> ou 1/100</w:t>
      </w:r>
      <w:r w:rsidRPr="00663937">
        <w:rPr>
          <w:rFonts w:eastAsia="Times New Roman"/>
          <w:bCs/>
          <w:sz w:val="24"/>
          <w:szCs w:val="24"/>
          <w:vertAlign w:val="superscript"/>
          <w:lang w:val="fr-FR" w:eastAsia="fr-FR"/>
        </w:rPr>
        <w:t>e</w:t>
      </w:r>
      <w:r w:rsidRPr="00663937">
        <w:rPr>
          <w:rFonts w:eastAsia="Times New Roman"/>
          <w:bCs/>
          <w:sz w:val="24"/>
          <w:szCs w:val="24"/>
          <w:lang w:val="fr-FR" w:eastAsia="fr-FR"/>
        </w:rPr>
        <w:t>, sur lequel figurent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t>s’il s’agit d’une construction, reconstruction ou transformation 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t>s’il s’agit de travaux de restauration visés à l’article D.IV.4, 16°, les éléments visés au point précédent ainsi que l’indication des travaux projetés et la mise en évidence de leur impact sur le bien protégé et l’objet de la protection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d’une démolition : l’implantation et les dimensions de l’immeuble à démolir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de créer un nouveau logement dans une construction existante : l’indication du nombre de logements, leur superficie, leur situation dans la construction existante, les coupes et les élévations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d’une transformation sans agrandissement, le nombre d’étages et la hauteur, la largeur et la profondeur des bâtiments existants, la destination des locaux, les coupes et les élévations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t>s’il s’agit d’une modification de la destination de tout ou partie d’un bien, visée à l’article D.IV.4, 7°, l’indication des parties visées, de la destination actuelle et de la destination en projet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t>s’il s’agit de la modification de la répartition des surfaces de vente et des activités commerciales au sens de l’article D.IV.4, 8°, les surfaces existantes et projetées des établissements commerciaux et le type d’établissements commerciaux existants et projetés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de l’utilisation d’un terrain pour le placement d’une ou plusieurs installations fixes : la situation, la nature, le nombre et les dimensions des installations à placer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 placement d’une enseigne ou d’un dispositif de publicité : la situation, la nature et les dimensions de l’enseigne ou du dispositif de publicité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lastRenderedPageBreak/>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 boisement ou de la culture de sapins de Noel : la situation et la superficie de la partie à boiser et l’indication des essences;</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 déboisement : la situation et la superficie de la partie à déboiser, l’indication des essences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t xml:space="preserve">s’il s’agit d’un abattage d’arbres isolés à haute tige plantés dans une zone d’espace vert prévue par le plan de secteur ou un schéma d’orientation local en vigueur, d’un abattage </w:t>
      </w:r>
      <w:r w:rsidRPr="00663937">
        <w:rPr>
          <w:bCs/>
          <w:sz w:val="24"/>
          <w:szCs w:val="24"/>
        </w:rPr>
        <w:t xml:space="preserve">de haies ou d’ allées, </w:t>
      </w:r>
      <w:r w:rsidRPr="00663937">
        <w:rPr>
          <w:rStyle w:val="Style135ptGras"/>
          <w:b w:val="0"/>
          <w:sz w:val="24"/>
          <w:szCs w:val="24"/>
        </w:rPr>
        <w:t>d’un abattage, d’actes qui portent préjudice au système racinaire ou de la modification de l’aspect d’arbres, d’arbustes ou de haies remarquables : la situation, le nombre et l’essence des arbres ou haies à abattre ou à modifier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d’une modification sensible du relief du sol : une coupe en longueur et en largeur du relief à réaliser coté par rapport au niveau du sol actuel, le cubage approximatif des terres à déplacer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de l’utilisation habituelle d’un terrain pour le placement d’une ou plusieurs installations mobiles : la situation et la superficie de l’espace à utiliser ; le genre et le nombre d’installations mobiles à placer ;</w:t>
      </w:r>
    </w:p>
    <w:p w:rsidR="00663937" w:rsidRPr="00663937" w:rsidRDefault="00663937" w:rsidP="00663937">
      <w:pPr>
        <w:spacing w:before="120"/>
        <w:ind w:left="1134" w:hanging="425"/>
        <w:jc w:val="both"/>
        <w:rPr>
          <w:rStyle w:val="Style135ptGras"/>
          <w:b w:val="0"/>
          <w:sz w:val="24"/>
          <w:szCs w:val="24"/>
        </w:rPr>
      </w:pPr>
      <w:r w:rsidRPr="00663937">
        <w:rPr>
          <w:rStyle w:val="Style135ptGras"/>
          <w:b w:val="0"/>
          <w:sz w:val="24"/>
          <w:szCs w:val="24"/>
        </w:rPr>
        <w:fldChar w:fldCharType="begin">
          <w:ffData>
            <w:name w:val="CaseACocher70"/>
            <w:enabled/>
            <w:calcOnExit w:val="0"/>
            <w:checkBox>
              <w:sizeAuto/>
              <w:default w:val="0"/>
            </w:checkBox>
          </w:ffData>
        </w:fldChar>
      </w:r>
      <w:r w:rsidRPr="00663937">
        <w:rPr>
          <w:rStyle w:val="Style135ptGras"/>
          <w:b w:val="0"/>
          <w:sz w:val="24"/>
          <w:szCs w:val="24"/>
        </w:rPr>
        <w:instrText xml:space="preserve"> FORMCHECKBOX </w:instrText>
      </w:r>
      <w:r w:rsidR="00555EFB">
        <w:rPr>
          <w:rStyle w:val="Style135ptGras"/>
          <w:b w:val="0"/>
          <w:sz w:val="24"/>
          <w:szCs w:val="24"/>
        </w:rPr>
      </w:r>
      <w:r w:rsidR="00555EFB">
        <w:rPr>
          <w:rStyle w:val="Style135ptGras"/>
          <w:b w:val="0"/>
          <w:sz w:val="24"/>
          <w:szCs w:val="24"/>
        </w:rPr>
        <w:fldChar w:fldCharType="separate"/>
      </w:r>
      <w:r w:rsidRPr="00663937">
        <w:rPr>
          <w:rStyle w:val="Style135ptGras"/>
          <w:b w:val="0"/>
          <w:sz w:val="24"/>
          <w:szCs w:val="24"/>
        </w:rPr>
        <w:fldChar w:fldCharType="end"/>
      </w:r>
      <w:r w:rsidRPr="00663937">
        <w:rPr>
          <w:rStyle w:val="Style135ptGras"/>
          <w:b w:val="0"/>
          <w:sz w:val="24"/>
          <w:szCs w:val="24"/>
        </w:rPr>
        <w:tab/>
      </w:r>
      <w:proofErr w:type="gramStart"/>
      <w:r w:rsidRPr="00663937">
        <w:rPr>
          <w:rStyle w:val="Style135ptGras"/>
          <w:b w:val="0"/>
          <w:sz w:val="24"/>
          <w:szCs w:val="24"/>
        </w:rPr>
        <w:t>s’il</w:t>
      </w:r>
      <w:proofErr w:type="gramEnd"/>
      <w:r w:rsidRPr="00663937">
        <w:rPr>
          <w:rStyle w:val="Style135ptGras"/>
          <w:b w:val="0"/>
          <w:sz w:val="24"/>
          <w:szCs w:val="24"/>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Pr="00663937">
        <w:rPr>
          <w:rStyle w:val="Style135ptGras"/>
          <w:b w:val="0"/>
          <w:sz w:val="24"/>
          <w:szCs w:val="24"/>
          <w:vertAlign w:val="superscript"/>
        </w:rPr>
        <w:t>e</w:t>
      </w:r>
      <w:r w:rsidRPr="00663937">
        <w:rPr>
          <w:rStyle w:val="Style135ptGras"/>
          <w:b w:val="0"/>
          <w:sz w:val="24"/>
          <w:szCs w:val="24"/>
        </w:rPr>
        <w:t xml:space="preserve"> ou de 1/250</w:t>
      </w:r>
      <w:r w:rsidRPr="00663937">
        <w:rPr>
          <w:rStyle w:val="Style135ptGras"/>
          <w:b w:val="0"/>
          <w:sz w:val="24"/>
          <w:szCs w:val="24"/>
          <w:vertAlign w:val="superscript"/>
        </w:rPr>
        <w:t>e</w:t>
      </w:r>
      <w:r w:rsidRPr="00663937">
        <w:rPr>
          <w:rStyle w:val="Style135ptGras"/>
          <w:b w:val="0"/>
          <w:sz w:val="24"/>
          <w:szCs w:val="24"/>
        </w:rPr>
        <w:t xml:space="preserve"> et qui figure :</w:t>
      </w:r>
    </w:p>
    <w:p w:rsidR="00663937" w:rsidRPr="00663937" w:rsidRDefault="00663937" w:rsidP="00663937">
      <w:pPr>
        <w:pStyle w:val="StylePremireligne063cm"/>
        <w:spacing w:before="120"/>
        <w:ind w:left="2127" w:hanging="709"/>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5"/>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 xml:space="preserve"> </w:t>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l’affectation</w:t>
      </w:r>
      <w:proofErr w:type="gramEnd"/>
      <w:r w:rsidRPr="00663937">
        <w:rPr>
          <w:rStyle w:val="Style135ptGras"/>
          <w:rFonts w:asciiTheme="minorHAnsi" w:eastAsia="Calibri" w:hAnsiTheme="minorHAnsi"/>
          <w:b w:val="0"/>
          <w:sz w:val="24"/>
          <w:szCs w:val="24"/>
          <w:lang w:val="fr-BE" w:eastAsia="en-US"/>
        </w:rPr>
        <w:t>, l’implantation et le gabarit des constructions projetées et, le cas échéant, des voiries ;</w:t>
      </w:r>
    </w:p>
    <w:p w:rsidR="00663937" w:rsidRPr="00663937" w:rsidRDefault="00663937" w:rsidP="00663937">
      <w:pPr>
        <w:pStyle w:val="StylePremireligne063cm"/>
        <w:spacing w:before="120"/>
        <w:ind w:left="2127" w:hanging="705"/>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6"/>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 xml:space="preserve"> </w:t>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le</w:t>
      </w:r>
      <w:proofErr w:type="gramEnd"/>
      <w:r w:rsidRPr="00663937">
        <w:rPr>
          <w:rStyle w:val="Style135ptGras"/>
          <w:rFonts w:asciiTheme="minorHAnsi" w:eastAsia="Calibri" w:hAnsiTheme="minorHAnsi"/>
          <w:b w:val="0"/>
          <w:sz w:val="24"/>
          <w:szCs w:val="24"/>
          <w:lang w:val="fr-BE" w:eastAsia="en-US"/>
        </w:rPr>
        <w:t xml:space="preserve"> cas échéant, les fonctions complémentaires, les espaces publics et les constructions ou équipements publics ou communautaires projetés;</w:t>
      </w:r>
    </w:p>
    <w:p w:rsidR="00663937" w:rsidRPr="00663937" w:rsidRDefault="00663937" w:rsidP="00663937">
      <w:pPr>
        <w:pStyle w:val="StylePremireligne063cm"/>
        <w:spacing w:before="120"/>
        <w:ind w:left="2127" w:hanging="705"/>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6"/>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les</w:t>
      </w:r>
      <w:proofErr w:type="gramEnd"/>
      <w:r w:rsidRPr="00663937">
        <w:rPr>
          <w:rStyle w:val="Style135ptGras"/>
          <w:rFonts w:asciiTheme="minorHAnsi" w:eastAsia="Calibri" w:hAnsiTheme="minorHAnsi"/>
          <w:b w:val="0"/>
          <w:sz w:val="24"/>
          <w:szCs w:val="24"/>
          <w:lang w:val="fr-BE" w:eastAsia="en-US"/>
        </w:rPr>
        <w:t xml:space="preserve"> zones capables de bâtisse cotées ; par zone capable de bâtisse, on entend la zone qui comporte le ou les volumes principaux et </w:t>
      </w:r>
      <w:r w:rsidRPr="00663937">
        <w:rPr>
          <w:rStyle w:val="Style135ptGras"/>
          <w:rFonts w:asciiTheme="minorHAnsi" w:eastAsia="Calibri" w:hAnsiTheme="minorHAnsi"/>
          <w:b w:val="0"/>
          <w:sz w:val="24"/>
          <w:szCs w:val="24"/>
          <w:lang w:val="fr-BE" w:eastAsia="en-US"/>
        </w:rPr>
        <w:lastRenderedPageBreak/>
        <w:t>secondaires destinés à l’affectation de la zone concernée, sans préjudice des volumes annexes isolés ;</w:t>
      </w:r>
    </w:p>
    <w:p w:rsidR="00663937" w:rsidRPr="00663937" w:rsidRDefault="00663937" w:rsidP="00663937">
      <w:pPr>
        <w:pStyle w:val="StylePremireligne063cm"/>
        <w:spacing w:before="120"/>
        <w:ind w:left="2127" w:hanging="711"/>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9"/>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l’aménagement</w:t>
      </w:r>
      <w:proofErr w:type="gramEnd"/>
      <w:r w:rsidRPr="00663937">
        <w:rPr>
          <w:rStyle w:val="Style135ptGras"/>
          <w:rFonts w:asciiTheme="minorHAnsi" w:eastAsia="Calibri" w:hAnsiTheme="minorHAnsi"/>
          <w:b w:val="0"/>
          <w:sz w:val="24"/>
          <w:szCs w:val="24"/>
          <w:lang w:val="fr-BE" w:eastAsia="en-US"/>
        </w:rPr>
        <w:t xml:space="preserve"> maintenu ou projeté en dehors des zones capables de bâtisse ;</w:t>
      </w:r>
    </w:p>
    <w:p w:rsidR="00663937" w:rsidRPr="00663937" w:rsidRDefault="00663937" w:rsidP="00663937">
      <w:pPr>
        <w:pStyle w:val="StylePremireligne063cm"/>
        <w:spacing w:before="120"/>
        <w:ind w:left="2127" w:hanging="705"/>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6"/>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le</w:t>
      </w:r>
      <w:proofErr w:type="gramEnd"/>
      <w:r w:rsidRPr="00663937">
        <w:rPr>
          <w:rStyle w:val="Style135ptGras"/>
          <w:rFonts w:asciiTheme="minorHAnsi" w:eastAsia="Calibri" w:hAnsiTheme="minorHAnsi"/>
          <w:b w:val="0"/>
          <w:sz w:val="24"/>
          <w:szCs w:val="24"/>
          <w:lang w:val="fr-BE" w:eastAsia="en-US"/>
        </w:rPr>
        <w:t xml:space="preserve"> niveau d'implantation de la voirie de desserte, ses aménagements et ses équipements, ainsi que, le cas échéant, les modifications projetées et cotées qui s'y rapportent ;</w:t>
      </w:r>
    </w:p>
    <w:p w:rsidR="00663937" w:rsidRPr="00663937" w:rsidRDefault="00663937" w:rsidP="00663937">
      <w:pPr>
        <w:pStyle w:val="StylePremireligne063cm"/>
        <w:spacing w:before="120"/>
        <w:ind w:left="2127" w:hanging="705"/>
        <w:rPr>
          <w:rStyle w:val="Style135ptGras"/>
          <w:rFonts w:asciiTheme="minorHAnsi" w:eastAsia="Calibri" w:hAnsiTheme="minorHAnsi"/>
          <w:b w:val="0"/>
          <w:sz w:val="24"/>
          <w:szCs w:val="24"/>
          <w:lang w:val="fr-BE" w:eastAsia="en-US"/>
        </w:rPr>
      </w:pPr>
      <w:r w:rsidRPr="00663937">
        <w:rPr>
          <w:rStyle w:val="Style135ptGras"/>
          <w:rFonts w:asciiTheme="minorHAnsi" w:eastAsia="Calibri" w:hAnsiTheme="minorHAnsi"/>
          <w:b w:val="0"/>
          <w:sz w:val="24"/>
          <w:szCs w:val="24"/>
          <w:lang w:val="fr-BE" w:eastAsia="en-US"/>
        </w:rPr>
        <w:fldChar w:fldCharType="begin">
          <w:ffData>
            <w:name w:val="CaseACocher26"/>
            <w:enabled/>
            <w:calcOnExit w:val="0"/>
            <w:checkBox>
              <w:sizeAuto/>
              <w:default w:val="0"/>
            </w:checkBox>
          </w:ffData>
        </w:fldChar>
      </w:r>
      <w:r w:rsidRPr="00663937">
        <w:rPr>
          <w:rStyle w:val="Style135ptGras"/>
          <w:rFonts w:asciiTheme="minorHAnsi" w:eastAsia="Calibri" w:hAnsiTheme="minorHAnsi"/>
          <w:b w:val="0"/>
          <w:sz w:val="24"/>
          <w:szCs w:val="24"/>
          <w:lang w:val="fr-BE" w:eastAsia="en-US"/>
        </w:rPr>
        <w:instrText xml:space="preserve"> FORMCHECKBOX </w:instrText>
      </w:r>
      <w:r w:rsidR="00555EFB">
        <w:rPr>
          <w:rStyle w:val="Style135ptGras"/>
          <w:rFonts w:asciiTheme="minorHAnsi" w:eastAsia="Calibri" w:hAnsiTheme="minorHAnsi"/>
          <w:b w:val="0"/>
          <w:sz w:val="24"/>
          <w:szCs w:val="24"/>
          <w:lang w:val="fr-BE" w:eastAsia="en-US"/>
        </w:rPr>
      </w:r>
      <w:r w:rsidR="00555EFB">
        <w:rPr>
          <w:rStyle w:val="Style135ptGras"/>
          <w:rFonts w:asciiTheme="minorHAnsi" w:eastAsia="Calibri" w:hAnsiTheme="minorHAnsi"/>
          <w:b w:val="0"/>
          <w:sz w:val="24"/>
          <w:szCs w:val="24"/>
          <w:lang w:val="fr-BE" w:eastAsia="en-US"/>
        </w:rPr>
        <w:fldChar w:fldCharType="separate"/>
      </w:r>
      <w:r w:rsidRPr="00663937">
        <w:rPr>
          <w:rStyle w:val="Style135ptGras"/>
          <w:rFonts w:asciiTheme="minorHAnsi" w:eastAsia="Calibri" w:hAnsiTheme="minorHAnsi"/>
          <w:b w:val="0"/>
          <w:sz w:val="24"/>
          <w:szCs w:val="24"/>
          <w:lang w:val="fr-BE" w:eastAsia="en-US"/>
        </w:rPr>
        <w:fldChar w:fldCharType="end"/>
      </w:r>
      <w:r w:rsidRPr="00663937">
        <w:rPr>
          <w:rStyle w:val="Style135ptGras"/>
          <w:rFonts w:asciiTheme="minorHAnsi" w:eastAsia="Calibri" w:hAnsiTheme="minorHAnsi"/>
          <w:b w:val="0"/>
          <w:sz w:val="24"/>
          <w:szCs w:val="24"/>
          <w:lang w:val="fr-BE" w:eastAsia="en-US"/>
        </w:rPr>
        <w:tab/>
      </w:r>
      <w:proofErr w:type="gramStart"/>
      <w:r w:rsidRPr="00663937">
        <w:rPr>
          <w:rStyle w:val="Style135ptGras"/>
          <w:rFonts w:asciiTheme="minorHAnsi" w:eastAsia="Calibri" w:hAnsiTheme="minorHAnsi"/>
          <w:b w:val="0"/>
          <w:sz w:val="24"/>
          <w:szCs w:val="24"/>
          <w:lang w:val="fr-BE" w:eastAsia="en-US"/>
        </w:rPr>
        <w:t>au</w:t>
      </w:r>
      <w:proofErr w:type="gramEnd"/>
      <w:r w:rsidRPr="00663937">
        <w:rPr>
          <w:rStyle w:val="Style135ptGras"/>
          <w:rFonts w:asciiTheme="minorHAnsi" w:eastAsia="Calibri" w:hAnsiTheme="minorHAnsi"/>
          <w:b w:val="0"/>
          <w:sz w:val="24"/>
          <w:szCs w:val="24"/>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575B20" w:rsidRPr="00575B20" w:rsidRDefault="00575B20" w:rsidP="00575B20">
      <w:pPr>
        <w:rPr>
          <w:sz w:val="24"/>
          <w:szCs w:val="24"/>
        </w:rPr>
      </w:pPr>
    </w:p>
    <w:p w:rsidR="00575B20" w:rsidRPr="00575B20" w:rsidRDefault="00575B20" w:rsidP="00575B20">
      <w:pPr>
        <w:pBdr>
          <w:top w:val="single" w:sz="4" w:space="1" w:color="auto"/>
          <w:left w:val="single" w:sz="4" w:space="4" w:color="auto"/>
          <w:bottom w:val="single" w:sz="4" w:space="1" w:color="auto"/>
          <w:right w:val="single" w:sz="4" w:space="4" w:color="auto"/>
        </w:pBdr>
        <w:spacing w:before="120" w:after="120"/>
        <w:jc w:val="center"/>
        <w:rPr>
          <w:b/>
          <w:sz w:val="24"/>
          <w:szCs w:val="24"/>
        </w:rPr>
      </w:pPr>
      <w:r w:rsidRPr="00575B20">
        <w:rPr>
          <w:b/>
          <w:sz w:val="24"/>
          <w:szCs w:val="24"/>
        </w:rPr>
        <w:t>Les plans sont numérotés et pliés au format standard de 21 sur 29,7centimètres.</w:t>
      </w:r>
    </w:p>
    <w:p w:rsidR="00FE1AAA" w:rsidRPr="00575B20" w:rsidRDefault="00FE1AAA" w:rsidP="00FE1AAA">
      <w:pPr>
        <w:rPr>
          <w:sz w:val="24"/>
          <w:szCs w:val="24"/>
        </w:rPr>
      </w:pPr>
      <w:r w:rsidRPr="00575B20">
        <w:rPr>
          <w:sz w:val="24"/>
          <w:szCs w:val="24"/>
        </w:rPr>
        <w:t xml:space="preserve">A titre exceptionnel, la production de documents complémentaires peut être sollicitée si ceux-ci sont jugés indispensables à la compréhension du projet. </w:t>
      </w:r>
    </w:p>
    <w:p w:rsidR="00DB028F" w:rsidRPr="00575B20" w:rsidRDefault="00DB028F" w:rsidP="00FE1AAA">
      <w:pPr>
        <w:rPr>
          <w:sz w:val="24"/>
          <w:szCs w:val="24"/>
        </w:rPr>
      </w:pPr>
    </w:p>
    <w:p w:rsidR="00DB028F" w:rsidRPr="00575B20" w:rsidRDefault="00DB028F" w:rsidP="00FE1AAA">
      <w:pPr>
        <w:rPr>
          <w:b/>
          <w:sz w:val="24"/>
          <w:szCs w:val="24"/>
          <w:u w:val="single"/>
        </w:rPr>
      </w:pPr>
      <w:r w:rsidRPr="00575B20">
        <w:rPr>
          <w:b/>
          <w:sz w:val="24"/>
          <w:szCs w:val="24"/>
          <w:u w:val="single"/>
        </w:rPr>
        <w:t>En ca</w:t>
      </w:r>
      <w:r w:rsidR="0005387E" w:rsidRPr="00575B20">
        <w:rPr>
          <w:b/>
          <w:sz w:val="24"/>
          <w:szCs w:val="24"/>
          <w:u w:val="single"/>
        </w:rPr>
        <w:t>s</w:t>
      </w:r>
      <w:r w:rsidRPr="00575B20">
        <w:rPr>
          <w:b/>
          <w:sz w:val="24"/>
          <w:szCs w:val="24"/>
          <w:u w:val="single"/>
        </w:rPr>
        <w:t xml:space="preserve"> d’enquête publique</w:t>
      </w:r>
      <w:r w:rsidR="0005387E" w:rsidRPr="00575B20">
        <w:rPr>
          <w:b/>
          <w:sz w:val="24"/>
          <w:szCs w:val="24"/>
          <w:u w:val="single"/>
        </w:rPr>
        <w:t> :</w:t>
      </w:r>
    </w:p>
    <w:p w:rsidR="00DB028F" w:rsidRPr="00575B20" w:rsidRDefault="00DB028F" w:rsidP="0005387E">
      <w:pPr>
        <w:rPr>
          <w:sz w:val="24"/>
          <w:szCs w:val="24"/>
        </w:rPr>
      </w:pPr>
      <w:r w:rsidRPr="00575B20">
        <w:rPr>
          <w:sz w:val="24"/>
          <w:szCs w:val="24"/>
        </w:rPr>
        <w:t xml:space="preserve">Vue axonométrique du projet         </w:t>
      </w:r>
      <w:r w:rsidR="0005387E" w:rsidRPr="00575B20">
        <w:rPr>
          <w:sz w:val="24"/>
          <w:szCs w:val="24"/>
        </w:rPr>
        <w:t xml:space="preserve">           </w:t>
      </w:r>
      <w:r w:rsidRPr="00575B20">
        <w:rPr>
          <w:sz w:val="24"/>
          <w:szCs w:val="24"/>
        </w:rPr>
        <w:t xml:space="preserve">                                           </w:t>
      </w:r>
      <w:r w:rsidR="0005387E" w:rsidRPr="00575B20">
        <w:rPr>
          <w:sz w:val="24"/>
          <w:szCs w:val="24"/>
        </w:rPr>
        <w:t xml:space="preserve">             </w:t>
      </w:r>
      <w:r w:rsidRPr="00575B20">
        <w:rPr>
          <w:sz w:val="24"/>
          <w:szCs w:val="24"/>
        </w:rPr>
        <w:t xml:space="preserve">      </w:t>
      </w:r>
      <w:r w:rsidRPr="00575B20">
        <w:rPr>
          <w:b/>
          <w:sz w:val="24"/>
          <w:szCs w:val="24"/>
        </w:rPr>
        <w:t>en 4 exemplaires</w:t>
      </w:r>
    </w:p>
    <w:p w:rsidR="00DB028F" w:rsidRPr="00575B20" w:rsidRDefault="00DB028F" w:rsidP="00FE1AAA">
      <w:pPr>
        <w:rPr>
          <w:sz w:val="24"/>
          <w:szCs w:val="24"/>
        </w:rPr>
      </w:pPr>
      <w:r w:rsidRPr="00575B20">
        <w:rPr>
          <w:sz w:val="24"/>
          <w:szCs w:val="24"/>
        </w:rPr>
        <w:t xml:space="preserve">Extrait cadastral + liste des </w:t>
      </w:r>
      <w:r w:rsidR="00711FBC" w:rsidRPr="00575B20">
        <w:rPr>
          <w:sz w:val="24"/>
          <w:szCs w:val="24"/>
        </w:rPr>
        <w:t>occupants</w:t>
      </w:r>
      <w:r w:rsidRPr="00575B20">
        <w:rPr>
          <w:sz w:val="24"/>
          <w:szCs w:val="24"/>
        </w:rPr>
        <w:t xml:space="preserve"> dans un rayon de 50 m                      </w:t>
      </w:r>
      <w:r w:rsidR="00711FBC" w:rsidRPr="00575B20">
        <w:rPr>
          <w:sz w:val="24"/>
          <w:szCs w:val="24"/>
        </w:rPr>
        <w:t xml:space="preserve">   </w:t>
      </w:r>
      <w:r w:rsidRPr="00575B20">
        <w:rPr>
          <w:sz w:val="24"/>
          <w:szCs w:val="24"/>
        </w:rPr>
        <w:t xml:space="preserve"> </w:t>
      </w:r>
      <w:r w:rsidRPr="00575B20">
        <w:rPr>
          <w:b/>
          <w:sz w:val="24"/>
          <w:szCs w:val="24"/>
        </w:rPr>
        <w:t>en 1 exemplaire</w:t>
      </w:r>
    </w:p>
    <w:p w:rsidR="00DB028F" w:rsidRPr="00575B20" w:rsidRDefault="00DB028F" w:rsidP="00FE1AAA">
      <w:pPr>
        <w:rPr>
          <w:sz w:val="24"/>
          <w:szCs w:val="24"/>
        </w:rPr>
      </w:pPr>
      <w:r w:rsidRPr="00575B20">
        <w:rPr>
          <w:sz w:val="24"/>
          <w:szCs w:val="24"/>
        </w:rPr>
        <w:t xml:space="preserve">L’ensemble des plans                                                                                                 </w:t>
      </w:r>
      <w:r w:rsidRPr="00575B20">
        <w:rPr>
          <w:b/>
          <w:sz w:val="24"/>
          <w:szCs w:val="24"/>
        </w:rPr>
        <w:t>en 6 exemplaires</w:t>
      </w:r>
    </w:p>
    <w:p w:rsidR="005367BB" w:rsidRPr="00575B20" w:rsidRDefault="00555EFB">
      <w:pPr>
        <w:rPr>
          <w:sz w:val="24"/>
          <w:szCs w:val="24"/>
        </w:rPr>
      </w:pPr>
    </w:p>
    <w:sectPr w:rsidR="005367BB" w:rsidRPr="00575B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C6993"/>
    <w:multiLevelType w:val="hybridMultilevel"/>
    <w:tmpl w:val="E604AADE"/>
    <w:lvl w:ilvl="0" w:tplc="49D87430">
      <w:start w:val="3"/>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6A213591"/>
    <w:multiLevelType w:val="hybridMultilevel"/>
    <w:tmpl w:val="AD0C30D0"/>
    <w:lvl w:ilvl="0" w:tplc="456009A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70E671FB"/>
    <w:multiLevelType w:val="hybridMultilevel"/>
    <w:tmpl w:val="58285B3C"/>
    <w:lvl w:ilvl="0" w:tplc="E80CC7FA">
      <w:start w:val="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AA"/>
    <w:rsid w:val="00002AE6"/>
    <w:rsid w:val="0005387E"/>
    <w:rsid w:val="002A21CB"/>
    <w:rsid w:val="002C1757"/>
    <w:rsid w:val="002D7637"/>
    <w:rsid w:val="00345F77"/>
    <w:rsid w:val="00396DE8"/>
    <w:rsid w:val="00421F9E"/>
    <w:rsid w:val="00434602"/>
    <w:rsid w:val="00461CDF"/>
    <w:rsid w:val="00555EFB"/>
    <w:rsid w:val="00575B20"/>
    <w:rsid w:val="00603DF0"/>
    <w:rsid w:val="00660703"/>
    <w:rsid w:val="00663937"/>
    <w:rsid w:val="006739E0"/>
    <w:rsid w:val="00687C7A"/>
    <w:rsid w:val="00691E25"/>
    <w:rsid w:val="00694014"/>
    <w:rsid w:val="00711FBC"/>
    <w:rsid w:val="007224DA"/>
    <w:rsid w:val="0090172F"/>
    <w:rsid w:val="00D02293"/>
    <w:rsid w:val="00DA16CE"/>
    <w:rsid w:val="00DB028F"/>
    <w:rsid w:val="00E44ABD"/>
    <w:rsid w:val="00E7070E"/>
    <w:rsid w:val="00EB73C2"/>
    <w:rsid w:val="00F0046B"/>
    <w:rsid w:val="00FB17E9"/>
    <w:rsid w:val="00FE1A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72F"/>
    <w:pPr>
      <w:ind w:left="720"/>
      <w:contextualSpacing/>
    </w:pPr>
  </w:style>
  <w:style w:type="character" w:customStyle="1" w:styleId="Style135pt">
    <w:name w:val="Style 135 pt"/>
    <w:rsid w:val="002A21CB"/>
    <w:rPr>
      <w:sz w:val="28"/>
    </w:rPr>
  </w:style>
  <w:style w:type="paragraph" w:customStyle="1" w:styleId="StylePremireligne063cm">
    <w:name w:val="Style Première ligne : 063 cm"/>
    <w:basedOn w:val="Normal"/>
    <w:rsid w:val="002A21CB"/>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2A21CB"/>
    <w:rPr>
      <w:i/>
      <w:iCs/>
      <w:sz w:val="28"/>
    </w:rPr>
  </w:style>
  <w:style w:type="paragraph" w:customStyle="1" w:styleId="Textecourant">
    <w:name w:val="Texte courant"/>
    <w:basedOn w:val="Normal"/>
    <w:rsid w:val="002A21CB"/>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styleId="Sansinterligne">
    <w:name w:val="No Spacing"/>
    <w:uiPriority w:val="1"/>
    <w:qFormat/>
    <w:rsid w:val="002A21CB"/>
    <w:pPr>
      <w:spacing w:after="0" w:line="240" w:lineRule="auto"/>
    </w:pPr>
    <w:rPr>
      <w:rFonts w:ascii="Verdana" w:hAnsi="Verdana"/>
    </w:rPr>
  </w:style>
  <w:style w:type="paragraph" w:styleId="Commentaire">
    <w:name w:val="annotation text"/>
    <w:basedOn w:val="Normal"/>
    <w:link w:val="CommentaireCar"/>
    <w:uiPriority w:val="99"/>
    <w:unhideWhenUsed/>
    <w:rsid w:val="00F0046B"/>
    <w:pPr>
      <w:spacing w:after="100" w:line="240" w:lineRule="auto"/>
      <w:ind w:firstLine="709"/>
    </w:pPr>
    <w:rPr>
      <w:sz w:val="20"/>
      <w:szCs w:val="20"/>
    </w:rPr>
  </w:style>
  <w:style w:type="character" w:customStyle="1" w:styleId="CommentaireCar">
    <w:name w:val="Commentaire Car"/>
    <w:basedOn w:val="Policepardfaut"/>
    <w:link w:val="Commentaire"/>
    <w:uiPriority w:val="99"/>
    <w:rsid w:val="00F0046B"/>
    <w:rPr>
      <w:sz w:val="20"/>
      <w:szCs w:val="20"/>
    </w:rPr>
  </w:style>
  <w:style w:type="character" w:customStyle="1" w:styleId="Style135ptGras">
    <w:name w:val="Style 135 pt Gras"/>
    <w:rsid w:val="00687C7A"/>
    <w:rPr>
      <w:b/>
      <w:bCs/>
      <w:sz w:val="28"/>
    </w:rPr>
  </w:style>
  <w:style w:type="paragraph" w:styleId="Textedebulles">
    <w:name w:val="Balloon Text"/>
    <w:basedOn w:val="Normal"/>
    <w:link w:val="TextedebullesCar"/>
    <w:uiPriority w:val="99"/>
    <w:semiHidden/>
    <w:unhideWhenUsed/>
    <w:rsid w:val="00555E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172F"/>
    <w:pPr>
      <w:ind w:left="720"/>
      <w:contextualSpacing/>
    </w:pPr>
  </w:style>
  <w:style w:type="character" w:customStyle="1" w:styleId="Style135pt">
    <w:name w:val="Style 135 pt"/>
    <w:rsid w:val="002A21CB"/>
    <w:rPr>
      <w:sz w:val="28"/>
    </w:rPr>
  </w:style>
  <w:style w:type="paragraph" w:customStyle="1" w:styleId="StylePremireligne063cm">
    <w:name w:val="Style Première ligne : 063 cm"/>
    <w:basedOn w:val="Normal"/>
    <w:rsid w:val="002A21CB"/>
    <w:pPr>
      <w:spacing w:after="0" w:line="240" w:lineRule="auto"/>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2A21CB"/>
    <w:rPr>
      <w:i/>
      <w:iCs/>
      <w:sz w:val="28"/>
    </w:rPr>
  </w:style>
  <w:style w:type="paragraph" w:customStyle="1" w:styleId="Textecourant">
    <w:name w:val="Texte courant"/>
    <w:basedOn w:val="Normal"/>
    <w:rsid w:val="002A21CB"/>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styleId="Sansinterligne">
    <w:name w:val="No Spacing"/>
    <w:uiPriority w:val="1"/>
    <w:qFormat/>
    <w:rsid w:val="002A21CB"/>
    <w:pPr>
      <w:spacing w:after="0" w:line="240" w:lineRule="auto"/>
    </w:pPr>
    <w:rPr>
      <w:rFonts w:ascii="Verdana" w:hAnsi="Verdana"/>
    </w:rPr>
  </w:style>
  <w:style w:type="paragraph" w:styleId="Commentaire">
    <w:name w:val="annotation text"/>
    <w:basedOn w:val="Normal"/>
    <w:link w:val="CommentaireCar"/>
    <w:uiPriority w:val="99"/>
    <w:unhideWhenUsed/>
    <w:rsid w:val="00F0046B"/>
    <w:pPr>
      <w:spacing w:after="100" w:line="240" w:lineRule="auto"/>
      <w:ind w:firstLine="709"/>
    </w:pPr>
    <w:rPr>
      <w:sz w:val="20"/>
      <w:szCs w:val="20"/>
    </w:rPr>
  </w:style>
  <w:style w:type="character" w:customStyle="1" w:styleId="CommentaireCar">
    <w:name w:val="Commentaire Car"/>
    <w:basedOn w:val="Policepardfaut"/>
    <w:link w:val="Commentaire"/>
    <w:uiPriority w:val="99"/>
    <w:rsid w:val="00F0046B"/>
    <w:rPr>
      <w:sz w:val="20"/>
      <w:szCs w:val="20"/>
    </w:rPr>
  </w:style>
  <w:style w:type="character" w:customStyle="1" w:styleId="Style135ptGras">
    <w:name w:val="Style 135 pt Gras"/>
    <w:rsid w:val="00687C7A"/>
    <w:rPr>
      <w:b/>
      <w:bCs/>
      <w:sz w:val="28"/>
    </w:rPr>
  </w:style>
  <w:style w:type="paragraph" w:styleId="Textedebulles">
    <w:name w:val="Balloon Text"/>
    <w:basedOn w:val="Normal"/>
    <w:link w:val="TextedebullesCar"/>
    <w:uiPriority w:val="99"/>
    <w:semiHidden/>
    <w:unhideWhenUsed/>
    <w:rsid w:val="00555E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9C54-A6EE-4B48-B467-6128232C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4</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Deschryver</dc:creator>
  <cp:lastModifiedBy>Nicolas Canivet</cp:lastModifiedBy>
  <cp:revision>21</cp:revision>
  <cp:lastPrinted>2017-05-30T12:28:00Z</cp:lastPrinted>
  <dcterms:created xsi:type="dcterms:W3CDTF">2013-12-23T08:34:00Z</dcterms:created>
  <dcterms:modified xsi:type="dcterms:W3CDTF">2017-05-30T12:39:00Z</dcterms:modified>
</cp:coreProperties>
</file>